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C6" w:rsidRPr="00756EF9" w:rsidRDefault="00FF79C6" w:rsidP="00FF79C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Министерства образования и науки РФ от 8 апреля 2014 г. N 293 "Об утверждении Порядка приема на обучение по образовательным программам дошкольного образования"</w:t>
      </w:r>
    </w:p>
    <w:p w:rsidR="00FF79C6" w:rsidRPr="00756EF9" w:rsidRDefault="00FF79C6" w:rsidP="00FF79C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5" w:anchor="text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Приказ Министерства образования и науки РФ от 8 апреля 2014 г. N 293 "Об утверждении Порядка приема на обучение по образовательным программам дошкольного образования"</w:t>
        </w:r>
      </w:hyperlink>
    </w:p>
    <w:p w:rsidR="00FF79C6" w:rsidRPr="00756EF9" w:rsidRDefault="00FF79C6" w:rsidP="00FF79C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6" w:anchor="block_1000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Приложение. Порядок приема на обучение по образовательным программам дошкольного образования</w:t>
        </w:r>
      </w:hyperlink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text"/>
      <w:bookmarkEnd w:id="0"/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Министерства образования и науки РФ от 8 апреля 2014 г. N 293</w:t>
      </w: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"Об утверждении Порядка приема на обучение по образовательным программам дошкольного образования"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 </w:t>
      </w:r>
      <w:hyperlink r:id="rId7" w:anchor="block_108658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частью 8 статьи 55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 и </w:t>
      </w:r>
      <w:hyperlink r:id="rId8" w:anchor="block_15230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подпунктом 5.2.30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Положения о Министерстве образования и науки Российской Федерации, утвержденного </w:t>
      </w:r>
      <w:hyperlink r:id="rId9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постановлением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приказываю: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прилагаемый </w:t>
      </w:r>
      <w:hyperlink r:id="rId10" w:anchor="block_1000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Порядок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приема на обучение по образовательным программам дошкольного образования.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F79C6" w:rsidRPr="00756EF9" w:rsidTr="00082172">
        <w:tc>
          <w:tcPr>
            <w:tcW w:w="3300" w:type="pct"/>
            <w:vAlign w:val="bottom"/>
            <w:hideMark/>
          </w:tcPr>
          <w:p w:rsidR="00FF79C6" w:rsidRPr="00756EF9" w:rsidRDefault="00FF79C6" w:rsidP="0008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FF79C6" w:rsidRPr="00756EF9" w:rsidRDefault="00FF79C6" w:rsidP="000821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 Ливанов</w:t>
            </w:r>
          </w:p>
        </w:tc>
      </w:tr>
    </w:tbl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Зарегистрировано в Минюсте РФ 12 мая 2014 г.</w:t>
      </w: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Регистрационный N 32220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79C6" w:rsidRPr="00756EF9" w:rsidRDefault="00FF79C6" w:rsidP="00FF79C6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приема на обучение по образовательным программам дошкольного образования</w:t>
      </w: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(утв. </w:t>
      </w:r>
      <w:hyperlink r:id="rId11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приказом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Министерства образования и науки РФ от 8 апреля 2014 г. N 293)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</w:t>
      </w: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образовательную деятельность по образовательным программам дошкольного образования (далее - образовательные организации).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2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Федеральным законом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 и настоящим Порядком.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Правила приема в конкретную образовательную организацию устанавливаются в части, не урегулированной </w:t>
      </w:r>
      <w:hyperlink r:id="rId13" w:anchor="block_4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законодательством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об образовании, образовательной организацией самостоятельно</w:t>
      </w:r>
      <w:hyperlink r:id="rId14" w:anchor="block_991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*(1)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r:id="rId15" w:anchor="block_992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*(2)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6" w:anchor="block_993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*(3)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7" w:anchor="block_88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статьей 88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</w:t>
      </w: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8" w:anchor="block_994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*(4)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19" w:anchor="block_995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*(5)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20" w:anchor="block_996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*(6)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(далее - распорядительный акт о закрепленной территории).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21" w:anchor="block_997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*(7)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2" w:anchor="block_10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статьей 10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а) фамилия, имя, отчество (последнее - при наличии) ребенка;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дата и место рождения ребенка;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 детей, впервые поступающих в образовательную организацию, осуществляется на основании медицинского заключения</w:t>
      </w:r>
      <w:hyperlink r:id="rId23" w:anchor="block_998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*(8)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приема в образовательную организацию: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4" w:anchor="block_998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*(9)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 </w:t>
      </w:r>
      <w:hyperlink r:id="rId25" w:anchor="block_8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8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Порядка.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 </w:t>
      </w:r>
      <w:hyperlink r:id="rId26" w:anchor="block_9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9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 </w:t>
      </w:r>
      <w:hyperlink r:id="rId27" w:anchor="block_9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9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 После приема документов, указанных в </w:t>
      </w:r>
      <w:hyperlink r:id="rId28" w:anchor="block_9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пункте 9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hyperlink r:id="rId29" w:anchor="block_9910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*(10)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 родителями (законными представителями) ребенка.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</w:t>
      </w: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 </w:t>
      </w:r>
      <w:hyperlink r:id="rId30" w:anchor="block_8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8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Порядка.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*(1) </w:t>
      </w:r>
      <w:hyperlink r:id="rId31" w:anchor="block_108659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Часть 9 статьи 55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*(2) </w:t>
      </w:r>
      <w:hyperlink r:id="rId32" w:anchor="block_108783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Части 2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 </w:t>
      </w:r>
      <w:hyperlink r:id="rId33" w:anchor="block_108784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3 статьи 67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*(3) </w:t>
      </w:r>
      <w:hyperlink r:id="rId34" w:anchor="block_1092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Часть 2 статьи 9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*(4) </w:t>
      </w:r>
      <w:hyperlink r:id="rId35" w:anchor="block_108785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Часть 4 статьи 67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*(5) </w:t>
      </w:r>
      <w:hyperlink r:id="rId36" w:anchor="block_108652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Часть 2 статьи 55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*(7) </w:t>
      </w:r>
      <w:hyperlink r:id="rId37" w:anchor="block_1002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 2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 </w:t>
      </w:r>
      <w:hyperlink r:id="rId38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распоряжением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Правительства Российской Федерации от 17 декабря 2009 г. N 1993-р (Собрание законодательства Российской Федерации, 2009, N 52, ст. 6626; 2010, N 37, ст. 4777; 2012, N 2, ст. 375).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*(8) </w:t>
      </w:r>
      <w:hyperlink r:id="rId39" w:anchor="block_1111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 11.1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*(9) </w:t>
      </w:r>
      <w:hyperlink r:id="rId40" w:anchor="block_601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Часть 1 статьи 6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FF79C6" w:rsidRPr="00756EF9" w:rsidRDefault="00FF79C6" w:rsidP="00FF79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*(10) </w:t>
      </w:r>
      <w:hyperlink r:id="rId41" w:anchor="block_108636" w:history="1">
        <w:r w:rsidRPr="00756EF9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Часть 2 статьи 53</w:t>
        </w:r>
      </w:hyperlink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</w:p>
    <w:p w:rsidR="00EE1748" w:rsidRDefault="00FF79C6" w:rsidP="00FF79C6"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56E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Система ГАРАНТ: </w:t>
      </w:r>
      <w:hyperlink r:id="rId42" w:anchor="ixzz4eE0JY6WV" w:history="1">
        <w:r w:rsidRPr="00756EF9">
          <w:rPr>
            <w:rFonts w:ascii="Times New Roman" w:eastAsia="Times New Roman" w:hAnsi="Times New Roman" w:cs="Times New Roman"/>
            <w:bCs/>
            <w:color w:val="003399"/>
            <w:sz w:val="28"/>
            <w:szCs w:val="28"/>
            <w:lang w:eastAsia="ru-RU"/>
          </w:rPr>
          <w:t>http://base.garant.ru/70653804/#ixzz4eE0JY6WV</w:t>
        </w:r>
      </w:hyperlink>
      <w:bookmarkStart w:id="1" w:name="_GoBack"/>
      <w:bookmarkEnd w:id="1"/>
    </w:p>
    <w:sectPr w:rsidR="00EE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AE4"/>
    <w:multiLevelType w:val="multilevel"/>
    <w:tmpl w:val="AE3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2"/>
    <w:rsid w:val="00D775B2"/>
    <w:rsid w:val="00EE1748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1BE91-1BFC-4CFC-8B8E-71181117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92898/" TargetMode="External"/><Relationship Id="rId13" Type="http://schemas.openxmlformats.org/officeDocument/2006/relationships/hyperlink" Target="http://base.garant.ru/70291362/1/" TargetMode="External"/><Relationship Id="rId18" Type="http://schemas.openxmlformats.org/officeDocument/2006/relationships/hyperlink" Target="http://base.garant.ru/70653804/" TargetMode="External"/><Relationship Id="rId26" Type="http://schemas.openxmlformats.org/officeDocument/2006/relationships/hyperlink" Target="http://base.garant.ru/70653804/" TargetMode="External"/><Relationship Id="rId39" Type="http://schemas.openxmlformats.org/officeDocument/2006/relationships/hyperlink" Target="http://base.garant.ru/704147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653804/" TargetMode="External"/><Relationship Id="rId34" Type="http://schemas.openxmlformats.org/officeDocument/2006/relationships/hyperlink" Target="http://base.garant.ru/70291362/1/" TargetMode="External"/><Relationship Id="rId42" Type="http://schemas.openxmlformats.org/officeDocument/2006/relationships/hyperlink" Target="http://base.garant.ru/70653804/" TargetMode="External"/><Relationship Id="rId7" Type="http://schemas.openxmlformats.org/officeDocument/2006/relationships/hyperlink" Target="http://base.garant.ru/70291362/6/" TargetMode="External"/><Relationship Id="rId12" Type="http://schemas.openxmlformats.org/officeDocument/2006/relationships/hyperlink" Target="http://base.garant.ru/70291362/" TargetMode="External"/><Relationship Id="rId17" Type="http://schemas.openxmlformats.org/officeDocument/2006/relationships/hyperlink" Target="http://base.garant.ru/70291362/11/" TargetMode="External"/><Relationship Id="rId25" Type="http://schemas.openxmlformats.org/officeDocument/2006/relationships/hyperlink" Target="http://base.garant.ru/70653804/" TargetMode="External"/><Relationship Id="rId33" Type="http://schemas.openxmlformats.org/officeDocument/2006/relationships/hyperlink" Target="http://base.garant.ru/70291362/7/" TargetMode="External"/><Relationship Id="rId38" Type="http://schemas.openxmlformats.org/officeDocument/2006/relationships/hyperlink" Target="http://base.garant.ru/12171809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53804/" TargetMode="External"/><Relationship Id="rId20" Type="http://schemas.openxmlformats.org/officeDocument/2006/relationships/hyperlink" Target="http://base.garant.ru/70653804/" TargetMode="External"/><Relationship Id="rId29" Type="http://schemas.openxmlformats.org/officeDocument/2006/relationships/hyperlink" Target="http://base.garant.ru/70653804/" TargetMode="External"/><Relationship Id="rId41" Type="http://schemas.openxmlformats.org/officeDocument/2006/relationships/hyperlink" Target="http://base.garant.ru/70291362/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653804/" TargetMode="External"/><Relationship Id="rId11" Type="http://schemas.openxmlformats.org/officeDocument/2006/relationships/hyperlink" Target="http://base.garant.ru/70653804/" TargetMode="External"/><Relationship Id="rId24" Type="http://schemas.openxmlformats.org/officeDocument/2006/relationships/hyperlink" Target="http://base.garant.ru/70653804/" TargetMode="External"/><Relationship Id="rId32" Type="http://schemas.openxmlformats.org/officeDocument/2006/relationships/hyperlink" Target="http://base.garant.ru/70291362/7/" TargetMode="External"/><Relationship Id="rId37" Type="http://schemas.openxmlformats.org/officeDocument/2006/relationships/hyperlink" Target="http://base.garant.ru/12171809/" TargetMode="External"/><Relationship Id="rId40" Type="http://schemas.openxmlformats.org/officeDocument/2006/relationships/hyperlink" Target="http://base.garant.ru/12148567/2/" TargetMode="External"/><Relationship Id="rId5" Type="http://schemas.openxmlformats.org/officeDocument/2006/relationships/hyperlink" Target="http://base.garant.ru/70653804/" TargetMode="External"/><Relationship Id="rId15" Type="http://schemas.openxmlformats.org/officeDocument/2006/relationships/hyperlink" Target="http://base.garant.ru/70653804/" TargetMode="External"/><Relationship Id="rId23" Type="http://schemas.openxmlformats.org/officeDocument/2006/relationships/hyperlink" Target="http://base.garant.ru/70653804/" TargetMode="External"/><Relationship Id="rId28" Type="http://schemas.openxmlformats.org/officeDocument/2006/relationships/hyperlink" Target="http://base.garant.ru/70653804/" TargetMode="External"/><Relationship Id="rId36" Type="http://schemas.openxmlformats.org/officeDocument/2006/relationships/hyperlink" Target="http://base.garant.ru/70291362/6/" TargetMode="External"/><Relationship Id="rId10" Type="http://schemas.openxmlformats.org/officeDocument/2006/relationships/hyperlink" Target="http://base.garant.ru/70653804/" TargetMode="External"/><Relationship Id="rId19" Type="http://schemas.openxmlformats.org/officeDocument/2006/relationships/hyperlink" Target="http://base.garant.ru/70653804/" TargetMode="External"/><Relationship Id="rId31" Type="http://schemas.openxmlformats.org/officeDocument/2006/relationships/hyperlink" Target="http://base.garant.ru/70291362/6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70653804/" TargetMode="External"/><Relationship Id="rId22" Type="http://schemas.openxmlformats.org/officeDocument/2006/relationships/hyperlink" Target="http://base.garant.ru/184755/1/" TargetMode="External"/><Relationship Id="rId27" Type="http://schemas.openxmlformats.org/officeDocument/2006/relationships/hyperlink" Target="http://base.garant.ru/70653804/" TargetMode="External"/><Relationship Id="rId30" Type="http://schemas.openxmlformats.org/officeDocument/2006/relationships/hyperlink" Target="http://base.garant.ru/70653804/" TargetMode="External"/><Relationship Id="rId35" Type="http://schemas.openxmlformats.org/officeDocument/2006/relationships/hyperlink" Target="http://base.garant.ru/70291362/7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2807</Words>
  <Characters>16003</Characters>
  <Application>Microsoft Office Word</Application>
  <DocSecurity>0</DocSecurity>
  <Lines>133</Lines>
  <Paragraphs>37</Paragraphs>
  <ScaleCrop>false</ScaleCrop>
  <Company/>
  <LinksUpToDate>false</LinksUpToDate>
  <CharactersWithSpaces>18773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2018-11-02T19:38:00Z</dcterms:created>
  <dcterms:modified xsi:type="dcterms:W3CDTF">2018-11-02T19:39:00Z</dcterms:modified>
</cp:coreProperties>
</file>