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A8" w:rsidRPr="00BE5BDC" w:rsidRDefault="00E137A8" w:rsidP="00E137A8">
      <w:pPr>
        <w:pStyle w:val="a4"/>
        <w:spacing w:before="120"/>
        <w:ind w:left="120" w:right="120" w:firstLine="400"/>
        <w:jc w:val="center"/>
        <w:rPr>
          <w:rFonts w:ascii="Times New Roman" w:hAnsi="Times New Roman" w:cs="Times New Roman"/>
        </w:rPr>
      </w:pPr>
      <w:r w:rsidRPr="00BE5BDC">
        <w:rPr>
          <w:rStyle w:val="StrongEmphasis"/>
          <w:rFonts w:ascii="Times New Roman" w:eastAsia="OpenSymbol" w:hAnsi="Times New Roman" w:cs="Times New Roman"/>
          <w:color w:val="000000"/>
        </w:rPr>
        <w:t>ВЗАИМОДЕЙСТВИЕ В РАБОТЕ С СЕМЬЕЙ.</w:t>
      </w:r>
    </w:p>
    <w:p w:rsidR="00E137A8" w:rsidRPr="00BE5BDC" w:rsidRDefault="00E137A8" w:rsidP="00E137A8">
      <w:pPr>
        <w:pStyle w:val="a4"/>
        <w:rPr>
          <w:rFonts w:ascii="Times New Roman" w:hAnsi="Times New Roman" w:cs="Times New Roman"/>
        </w:rPr>
      </w:pPr>
      <w:r>
        <w:rPr>
          <w:rStyle w:val="StrongEmphasis"/>
          <w:rFonts w:ascii="Times New Roman" w:eastAsia="OpenSymbol" w:hAnsi="Times New Roman" w:cs="Times New Roman"/>
          <w:color w:val="000000"/>
        </w:rPr>
        <w:t xml:space="preserve">                            </w:t>
      </w:r>
      <w:r w:rsidRPr="00BE5BDC">
        <w:rPr>
          <w:rStyle w:val="StrongEmphasis"/>
          <w:rFonts w:ascii="Times New Roman" w:eastAsia="OpenSymbol" w:hAnsi="Times New Roman" w:cs="Times New Roman"/>
          <w:color w:val="000000"/>
        </w:rPr>
        <w:t>1. Информационно-педагогическое просвещение родителей</w:t>
      </w:r>
    </w:p>
    <w:p w:rsidR="00E137A8" w:rsidRDefault="00E137A8" w:rsidP="00E137A8">
      <w:pPr>
        <w:pStyle w:val="a4"/>
        <w:spacing w:before="120"/>
        <w:ind w:right="120"/>
        <w:jc w:val="center"/>
        <w:rPr>
          <w:rFonts w:ascii="Times New Roman" w:hAnsi="Times New Roman" w:cs="Times New Roman"/>
          <w:color w:val="000000"/>
        </w:rPr>
      </w:pPr>
      <w:r w:rsidRPr="00EB0BCE">
        <w:rPr>
          <w:rFonts w:ascii="Times New Roman" w:hAnsi="Times New Roman" w:cs="Times New Roman"/>
          <w:b/>
          <w:color w:val="000000"/>
        </w:rPr>
        <w:t xml:space="preserve">Цель: </w:t>
      </w:r>
      <w:r w:rsidRPr="00EB0BCE">
        <w:rPr>
          <w:rFonts w:ascii="Times New Roman" w:hAnsi="Times New Roman" w:cs="Times New Roman"/>
          <w:color w:val="000000"/>
        </w:rPr>
        <w:t>Оказание родителям практической  помощи в повышении эффективности воспитания,  развития дошкольников. Создание единого пространства семья – детский сад, в котором всем участникам образовательного процесса (детям, родителям и педагогам) будет интересно, безопасно, полезно, благополучно.</w:t>
      </w:r>
    </w:p>
    <w:tbl>
      <w:tblPr>
        <w:tblW w:w="11127" w:type="dxa"/>
        <w:jc w:val="center"/>
        <w:tblInd w:w="-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6521"/>
        <w:gridCol w:w="1523"/>
        <w:gridCol w:w="2267"/>
      </w:tblGrid>
      <w:tr w:rsidR="00E137A8" w:rsidRPr="00BE5BDC" w:rsidTr="00CF51E6">
        <w:trPr>
          <w:jc w:val="center"/>
        </w:trPr>
        <w:tc>
          <w:tcPr>
            <w:tcW w:w="816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b/>
                <w:color w:val="000000"/>
              </w:rPr>
            </w:pPr>
            <w:r w:rsidRPr="00BE5BDC">
              <w:rPr>
                <w:rFonts w:ascii="Times New Roman" w:hAnsi="Times New Roman"/>
                <w:b/>
                <w:color w:val="000000"/>
              </w:rPr>
              <w:t>N</w:t>
            </w:r>
          </w:p>
        </w:tc>
        <w:tc>
          <w:tcPr>
            <w:tcW w:w="6521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5BDC">
              <w:rPr>
                <w:rFonts w:ascii="Times New Roman" w:hAnsi="Times New Roman"/>
                <w:b/>
                <w:color w:val="000000"/>
              </w:rPr>
              <w:t>Содержание</w:t>
            </w:r>
          </w:p>
        </w:tc>
        <w:tc>
          <w:tcPr>
            <w:tcW w:w="1523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5BDC">
              <w:rPr>
                <w:rFonts w:ascii="Times New Roman" w:hAnsi="Times New Roman"/>
                <w:b/>
                <w:color w:val="000000"/>
              </w:rPr>
              <w:t>Сроки</w:t>
            </w:r>
          </w:p>
        </w:tc>
        <w:tc>
          <w:tcPr>
            <w:tcW w:w="2267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5BDC">
              <w:rPr>
                <w:rFonts w:ascii="Times New Roman" w:hAnsi="Times New Roman"/>
                <w:b/>
                <w:color w:val="000000"/>
              </w:rPr>
              <w:t>Ответственный</w:t>
            </w:r>
          </w:p>
        </w:tc>
      </w:tr>
      <w:tr w:rsidR="00E137A8" w:rsidRPr="00BE5BDC" w:rsidTr="00CF51E6">
        <w:trPr>
          <w:jc w:val="center"/>
        </w:trPr>
        <w:tc>
          <w:tcPr>
            <w:tcW w:w="816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 1.</w:t>
            </w:r>
          </w:p>
        </w:tc>
        <w:tc>
          <w:tcPr>
            <w:tcW w:w="6521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</w:rPr>
            </w:pPr>
            <w:r w:rsidRPr="00BE5BDC">
              <w:rPr>
                <w:rStyle w:val="StrongEmphasis"/>
                <w:rFonts w:ascii="Times New Roman" w:eastAsia="OpenSymbol" w:hAnsi="Times New Roman"/>
                <w:i/>
                <w:color w:val="000000"/>
              </w:rPr>
              <w:t>Информационно-справочные стенды:</w:t>
            </w:r>
            <w:r w:rsidRPr="00BE5BDC">
              <w:rPr>
                <w:rFonts w:ascii="Times New Roman" w:hAnsi="Times New Roman"/>
                <w:i/>
                <w:color w:val="000000"/>
              </w:rPr>
              <w:br/>
            </w:r>
            <w:r w:rsidRPr="00BE5BDC">
              <w:rPr>
                <w:rFonts w:ascii="Times New Roman" w:hAnsi="Times New Roman"/>
                <w:color w:val="000000"/>
              </w:rPr>
              <w:t>Задача: знакомить родителей с  работой ДОУ.</w:t>
            </w:r>
          </w:p>
        </w:tc>
        <w:tc>
          <w:tcPr>
            <w:tcW w:w="1523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 В течение года</w:t>
            </w:r>
          </w:p>
        </w:tc>
        <w:tc>
          <w:tcPr>
            <w:tcW w:w="2267" w:type="dxa"/>
          </w:tcPr>
          <w:p w:rsidR="00E137A8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Заведующий</w:t>
            </w:r>
            <w:r w:rsidRPr="00BE5BDC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Зам. Заведующей</w:t>
            </w:r>
          </w:p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Воспитатели </w:t>
            </w:r>
          </w:p>
        </w:tc>
      </w:tr>
      <w:tr w:rsidR="00E137A8" w:rsidRPr="00BE5BDC" w:rsidTr="00CF51E6">
        <w:trPr>
          <w:jc w:val="center"/>
        </w:trPr>
        <w:tc>
          <w:tcPr>
            <w:tcW w:w="816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 2</w:t>
            </w:r>
          </w:p>
        </w:tc>
        <w:tc>
          <w:tcPr>
            <w:tcW w:w="6521" w:type="dxa"/>
          </w:tcPr>
          <w:p w:rsidR="00E137A8" w:rsidRDefault="00E137A8" w:rsidP="00CF51E6">
            <w:pPr>
              <w:pStyle w:val="TableContents"/>
              <w:ind w:left="120" w:right="120" w:firstLine="400"/>
              <w:rPr>
                <w:rFonts w:ascii="Times New Roman" w:hAnsi="Times New Roman"/>
                <w:color w:val="000000"/>
              </w:rPr>
            </w:pPr>
            <w:r w:rsidRPr="00BE5BDC">
              <w:rPr>
                <w:rStyle w:val="StrongEmphasis"/>
                <w:rFonts w:ascii="Times New Roman" w:eastAsia="OpenSymbol" w:hAnsi="Times New Roman"/>
                <w:i/>
                <w:color w:val="000000"/>
              </w:rPr>
              <w:t>Рекламный буклет:</w:t>
            </w:r>
            <w:r w:rsidRPr="00BE5BDC">
              <w:rPr>
                <w:rFonts w:ascii="Times New Roman" w:hAnsi="Times New Roman"/>
                <w:i/>
                <w:color w:val="000000"/>
              </w:rPr>
              <w:br/>
            </w:r>
            <w:r w:rsidRPr="00BE5BDC">
              <w:rPr>
                <w:rStyle w:val="StrongEmphasis"/>
                <w:rFonts w:ascii="Times New Roman" w:eastAsia="OpenSymbol" w:hAnsi="Times New Roman"/>
                <w:i/>
                <w:color w:val="000000"/>
              </w:rPr>
              <w:t>«Давайте, познакомимся!»</w:t>
            </w:r>
            <w:r w:rsidRPr="00BE5BDC">
              <w:rPr>
                <w:rStyle w:val="StrongEmphasis"/>
                <w:rFonts w:ascii="Times New Roman" w:eastAsia="OpenSymbol" w:hAnsi="Times New Roman"/>
                <w:color w:val="000000"/>
              </w:rPr>
              <w:t xml:space="preserve">                </w:t>
            </w:r>
            <w:r w:rsidRPr="00BE5BDC">
              <w:rPr>
                <w:rFonts w:ascii="Times New Roman" w:hAnsi="Times New Roman"/>
                <w:color w:val="00000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BE5BDC">
              <w:rPr>
                <w:rFonts w:ascii="Times New Roman" w:hAnsi="Times New Roman"/>
                <w:color w:val="000000"/>
              </w:rPr>
              <w:t>пропагандировать деятельность ДОУ роди</w:t>
            </w:r>
            <w:r>
              <w:rPr>
                <w:rFonts w:ascii="Times New Roman" w:hAnsi="Times New Roman"/>
                <w:color w:val="000000"/>
              </w:rPr>
              <w:t>телям</w:t>
            </w:r>
            <w:r w:rsidRPr="00BE5BDC">
              <w:rPr>
                <w:rFonts w:ascii="Times New Roman" w:hAnsi="Times New Roman"/>
                <w:color w:val="000000"/>
              </w:rPr>
              <w:t>;</w:t>
            </w:r>
          </w:p>
          <w:p w:rsidR="00E137A8" w:rsidRPr="00BE5BDC" w:rsidRDefault="00E137A8" w:rsidP="00CF51E6">
            <w:pPr>
              <w:pStyle w:val="TableContents"/>
              <w:ind w:left="120" w:right="120" w:firstLine="400"/>
              <w:rPr>
                <w:rFonts w:ascii="Times New Roman" w:hAnsi="Times New Roman"/>
              </w:rPr>
            </w:pPr>
            <w:r w:rsidRPr="00BE5BD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BE5BDC">
              <w:rPr>
                <w:rFonts w:ascii="Times New Roman" w:hAnsi="Times New Roman"/>
                <w:color w:val="000000"/>
              </w:rPr>
              <w:t>презентация  ООП ДОУ в соответствии с ФГОС для вновь поступивших родителей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23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Сентябрь</w:t>
            </w:r>
          </w:p>
        </w:tc>
        <w:tc>
          <w:tcPr>
            <w:tcW w:w="2267" w:type="dxa"/>
          </w:tcPr>
          <w:p w:rsidR="00E137A8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Заведующий</w:t>
            </w:r>
            <w:r w:rsidRPr="00BE5BDC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Зам. Заведующей</w:t>
            </w:r>
          </w:p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Педагог-психолог</w:t>
            </w:r>
          </w:p>
        </w:tc>
      </w:tr>
      <w:tr w:rsidR="00E137A8" w:rsidRPr="00BE5BDC" w:rsidTr="00CF51E6">
        <w:trPr>
          <w:jc w:val="center"/>
        </w:trPr>
        <w:tc>
          <w:tcPr>
            <w:tcW w:w="816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 3</w:t>
            </w:r>
          </w:p>
        </w:tc>
        <w:tc>
          <w:tcPr>
            <w:tcW w:w="6521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eastAsia="OpenSymbol" w:hAnsi="Times New Roman"/>
                <w:b/>
                <w:color w:val="000000"/>
              </w:rPr>
              <w:t>Консультации</w:t>
            </w:r>
            <w:r w:rsidRPr="00BE5BDC">
              <w:rPr>
                <w:rStyle w:val="a6"/>
                <w:rFonts w:ascii="Times New Roman" w:eastAsia="OpenSymbol" w:hAnsi="Times New Roman"/>
                <w:b/>
                <w:color w:val="000000"/>
              </w:rPr>
              <w:t>:</w:t>
            </w:r>
            <w:r w:rsidRPr="00BE5BDC">
              <w:rPr>
                <w:rFonts w:ascii="Times New Roman" w:hAnsi="Times New Roman"/>
                <w:color w:val="000000"/>
              </w:rPr>
              <w:br/>
              <w:t>«Подготовка к  школе в условиях семьи и детского сада»</w:t>
            </w:r>
          </w:p>
        </w:tc>
        <w:tc>
          <w:tcPr>
            <w:tcW w:w="1523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</w:t>
            </w:r>
            <w:r w:rsidRPr="00BE5BDC">
              <w:rPr>
                <w:rFonts w:ascii="Times New Roman" w:hAnsi="Times New Roman"/>
                <w:color w:val="000000"/>
              </w:rPr>
              <w:t>Сентябрь</w:t>
            </w:r>
          </w:p>
        </w:tc>
        <w:tc>
          <w:tcPr>
            <w:tcW w:w="2267" w:type="dxa"/>
          </w:tcPr>
          <w:p w:rsidR="00E137A8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Зам. Заведующей</w:t>
            </w:r>
          </w:p>
          <w:p w:rsidR="00E137A8" w:rsidRPr="00BE5BDC" w:rsidRDefault="00E137A8" w:rsidP="00CF51E6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Педагог-психолог</w:t>
            </w:r>
          </w:p>
        </w:tc>
      </w:tr>
      <w:tr w:rsidR="00E137A8" w:rsidRPr="00BE5BDC" w:rsidTr="00CF51E6">
        <w:trPr>
          <w:jc w:val="center"/>
        </w:trPr>
        <w:tc>
          <w:tcPr>
            <w:tcW w:w="816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521" w:type="dxa"/>
          </w:tcPr>
          <w:p w:rsidR="00E137A8" w:rsidRPr="00BE5BDC" w:rsidRDefault="00E137A8" w:rsidP="00CF51E6">
            <w:pPr>
              <w:pStyle w:val="TableContents"/>
              <w:spacing w:line="0" w:lineRule="atLeast"/>
              <w:rPr>
                <w:rStyle w:val="a6"/>
                <w:rFonts w:ascii="Times New Roman" w:eastAsia="OpenSymbol" w:hAnsi="Times New Roman"/>
                <w:i w:val="0"/>
              </w:rPr>
            </w:pPr>
            <w:r w:rsidRPr="00BE5BDC">
              <w:rPr>
                <w:rStyle w:val="a6"/>
                <w:rFonts w:ascii="Times New Roman" w:eastAsia="OpenSymbol" w:hAnsi="Times New Roman"/>
                <w:b/>
                <w:color w:val="000000"/>
              </w:rPr>
              <w:t>Стенды для родителей:</w:t>
            </w:r>
            <w:r w:rsidRPr="00BE5BDC">
              <w:rPr>
                <w:rFonts w:ascii="Times New Roman" w:hAnsi="Times New Roman"/>
                <w:b/>
                <w:color w:val="000000"/>
              </w:rPr>
              <w:br/>
            </w:r>
            <w:r w:rsidRPr="00BE5BDC">
              <w:rPr>
                <w:rFonts w:ascii="Times New Roman" w:hAnsi="Times New Roman"/>
                <w:color w:val="000000"/>
              </w:rPr>
              <w:t xml:space="preserve"> «Это интересно знать»;</w:t>
            </w:r>
            <w:r w:rsidRPr="00BE5BDC">
              <w:rPr>
                <w:rFonts w:ascii="Times New Roman" w:hAnsi="Times New Roman"/>
                <w:color w:val="000000"/>
              </w:rPr>
              <w:br/>
            </w:r>
            <w:r>
              <w:rPr>
                <w:rStyle w:val="a6"/>
                <w:rFonts w:ascii="Times New Roman" w:eastAsia="OpenSymbol" w:hAnsi="Times New Roman"/>
                <w:color w:val="000000"/>
              </w:rPr>
              <w:t>«Наша жизнь в детском саду</w:t>
            </w:r>
            <w:r w:rsidRPr="00BE5BDC">
              <w:rPr>
                <w:rStyle w:val="a6"/>
                <w:rFonts w:ascii="Times New Roman" w:eastAsia="OpenSymbol" w:hAnsi="Times New Roman"/>
                <w:color w:val="000000"/>
              </w:rPr>
              <w:t xml:space="preserve">»;                                           </w:t>
            </w:r>
            <w:r w:rsidRPr="00BE5BDC">
              <w:rPr>
                <w:rStyle w:val="a6"/>
                <w:rFonts w:ascii="Times New Roman" w:eastAsia="OpenSymbol" w:hAnsi="Times New Roman"/>
              </w:rPr>
              <w:t xml:space="preserve">«Каждый ребенок имеет право»; «Стенды по антитеррору»;   </w:t>
            </w:r>
          </w:p>
          <w:p w:rsidR="00E137A8" w:rsidRPr="00BE5BDC" w:rsidRDefault="00E137A8" w:rsidP="00CF51E6">
            <w:pPr>
              <w:pStyle w:val="TableContents"/>
              <w:spacing w:line="0" w:lineRule="atLeast"/>
              <w:rPr>
                <w:rStyle w:val="a6"/>
                <w:rFonts w:ascii="Times New Roman" w:eastAsia="OpenSymbol" w:hAnsi="Times New Roman"/>
                <w:i w:val="0"/>
              </w:rPr>
            </w:pPr>
            <w:r w:rsidRPr="00BE5BDC">
              <w:rPr>
                <w:rStyle w:val="a6"/>
                <w:rFonts w:ascii="Times New Roman" w:eastAsia="OpenSymbol" w:hAnsi="Times New Roman"/>
              </w:rPr>
              <w:t>«Стенды по пожарной безопасности»;</w:t>
            </w:r>
          </w:p>
          <w:p w:rsidR="00E137A8" w:rsidRPr="00BE5BDC" w:rsidRDefault="00E137A8" w:rsidP="00CF51E6">
            <w:pPr>
              <w:pStyle w:val="TableContents"/>
              <w:spacing w:line="0" w:lineRule="atLeast"/>
              <w:rPr>
                <w:rFonts w:ascii="Times New Roman" w:hAnsi="Times New Roman"/>
                <w:iCs/>
              </w:rPr>
            </w:pPr>
            <w:r w:rsidRPr="00BE5BDC">
              <w:rPr>
                <w:rStyle w:val="a6"/>
                <w:rFonts w:ascii="Times New Roman" w:eastAsia="OpenSymbol" w:hAnsi="Times New Roman"/>
              </w:rPr>
              <w:t xml:space="preserve">«Стенды ПДД»;                                                                        «Советы Айболита»;                         </w:t>
            </w:r>
          </w:p>
        </w:tc>
        <w:tc>
          <w:tcPr>
            <w:tcW w:w="1523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Сентябрь (обеспечение своевременной сменности материала в течение года)</w:t>
            </w:r>
          </w:p>
        </w:tc>
        <w:tc>
          <w:tcPr>
            <w:tcW w:w="2267" w:type="dxa"/>
          </w:tcPr>
          <w:p w:rsidR="00E137A8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Зам. Заведующей</w:t>
            </w:r>
          </w:p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Воспитатели </w:t>
            </w:r>
            <w:r w:rsidRPr="00BE5BDC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E137A8" w:rsidRPr="00BE5BDC" w:rsidTr="00CF51E6">
        <w:trPr>
          <w:jc w:val="center"/>
        </w:trPr>
        <w:tc>
          <w:tcPr>
            <w:tcW w:w="816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5 </w:t>
            </w:r>
          </w:p>
        </w:tc>
        <w:tc>
          <w:tcPr>
            <w:tcW w:w="6521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</w:rPr>
            </w:pPr>
            <w:r w:rsidRPr="00BE5BDC">
              <w:rPr>
                <w:rStyle w:val="StrongEmphasis"/>
                <w:rFonts w:ascii="Times New Roman" w:eastAsia="OpenSymbol" w:hAnsi="Times New Roman"/>
                <w:i/>
                <w:color w:val="000000"/>
              </w:rPr>
              <w:t>Педагогическое просвещение родителей.</w:t>
            </w:r>
            <w:r w:rsidRPr="00BE5BDC">
              <w:rPr>
                <w:rFonts w:ascii="Times New Roman" w:hAnsi="Times New Roman"/>
                <w:i/>
                <w:color w:val="000000"/>
              </w:rPr>
              <w:br/>
            </w:r>
            <w:r w:rsidRPr="00BE5BDC">
              <w:rPr>
                <w:rFonts w:ascii="Times New Roman" w:hAnsi="Times New Roman"/>
                <w:b/>
                <w:color w:val="000000"/>
              </w:rPr>
              <w:t>Задача:</w:t>
            </w:r>
            <w:r w:rsidRPr="00BE5BDC">
              <w:rPr>
                <w:rFonts w:ascii="Times New Roman" w:hAnsi="Times New Roman"/>
                <w:color w:val="000000"/>
              </w:rPr>
              <w:t xml:space="preserve"> Повышение психолого-педагогической компетентности родителей, привлечение их к активному участию в образовательном процессе ДОУ.</w:t>
            </w:r>
          </w:p>
        </w:tc>
        <w:tc>
          <w:tcPr>
            <w:tcW w:w="1523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267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Заведующий </w:t>
            </w:r>
            <w:r w:rsidRPr="00BE5BDC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Зам. Заведующей</w:t>
            </w:r>
            <w:r w:rsidRPr="00BE5BDC">
              <w:rPr>
                <w:rFonts w:ascii="Times New Roman" w:hAnsi="Times New Roman"/>
                <w:color w:val="000000"/>
              </w:rPr>
              <w:br/>
            </w:r>
            <w:r w:rsidRPr="00BE5BDC">
              <w:rPr>
                <w:rFonts w:ascii="Times New Roman" w:hAnsi="Times New Roman"/>
              </w:rPr>
              <w:t>Воспитатели                 Педагог-психолог</w:t>
            </w:r>
          </w:p>
        </w:tc>
      </w:tr>
      <w:tr w:rsidR="00E137A8" w:rsidRPr="00BE5BDC" w:rsidTr="00CF51E6">
        <w:trPr>
          <w:jc w:val="center"/>
        </w:trPr>
        <w:tc>
          <w:tcPr>
            <w:tcW w:w="816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 xml:space="preserve">     7</w:t>
            </w:r>
          </w:p>
          <w:p w:rsidR="00E137A8" w:rsidRPr="00BE5BDC" w:rsidRDefault="00E137A8" w:rsidP="00CF51E6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E137A8" w:rsidRDefault="00E137A8" w:rsidP="00CF51E6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</w:rPr>
            </w:pPr>
            <w:r w:rsidRPr="00BE5BDC">
              <w:rPr>
                <w:rStyle w:val="a6"/>
                <w:rFonts w:ascii="Times New Roman" w:eastAsia="OpenSymbol" w:hAnsi="Times New Roman"/>
                <w:b/>
              </w:rPr>
              <w:t>Групповые</w:t>
            </w:r>
            <w:r w:rsidRPr="00BE5BDC">
              <w:rPr>
                <w:rFonts w:ascii="Times New Roman" w:hAnsi="Times New Roman"/>
                <w:b/>
              </w:rPr>
              <w:t> </w:t>
            </w:r>
            <w:r w:rsidRPr="00F73BA8">
              <w:rPr>
                <w:rFonts w:ascii="Times New Roman" w:hAnsi="Times New Roman"/>
                <w:b/>
                <w:i/>
              </w:rPr>
              <w:t xml:space="preserve">родительские </w:t>
            </w:r>
            <w:r w:rsidRPr="00BE5BDC">
              <w:rPr>
                <w:rStyle w:val="a6"/>
                <w:rFonts w:ascii="Times New Roman" w:eastAsia="OpenSymbol" w:hAnsi="Times New Roman"/>
                <w:b/>
              </w:rPr>
              <w:t>собрания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</w:t>
            </w:r>
            <w:r w:rsidRPr="00BE5BDC">
              <w:rPr>
                <w:rFonts w:ascii="Times New Roman" w:hAnsi="Times New Roman"/>
              </w:rPr>
              <w:t xml:space="preserve"> раз</w:t>
            </w:r>
            <w:r>
              <w:rPr>
                <w:rFonts w:ascii="Times New Roman" w:hAnsi="Times New Roman"/>
              </w:rPr>
              <w:t xml:space="preserve">а в год – </w:t>
            </w:r>
            <w:proofErr w:type="gramStart"/>
            <w:r>
              <w:rPr>
                <w:rFonts w:ascii="Times New Roman" w:hAnsi="Times New Roman"/>
              </w:rPr>
              <w:t>установочное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BE5BDC">
              <w:rPr>
                <w:rFonts w:ascii="Times New Roman" w:hAnsi="Times New Roman"/>
              </w:rPr>
              <w:t>и итоговое).</w:t>
            </w:r>
          </w:p>
          <w:p w:rsidR="00E137A8" w:rsidRPr="00BE5BDC" w:rsidRDefault="00E137A8" w:rsidP="00CF51E6">
            <w:pPr>
              <w:pStyle w:val="TableContents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Сентябрь – май </w:t>
            </w:r>
          </w:p>
        </w:tc>
        <w:tc>
          <w:tcPr>
            <w:tcW w:w="2267" w:type="dxa"/>
          </w:tcPr>
          <w:p w:rsidR="00E137A8" w:rsidRDefault="00E137A8" w:rsidP="00CF51E6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BE5BDC">
              <w:rPr>
                <w:rFonts w:ascii="Times New Roman" w:hAnsi="Times New Roman"/>
                <w:color w:val="000000"/>
              </w:rPr>
              <w:t>Заведующий </w:t>
            </w:r>
            <w:r w:rsidRPr="00BE5BDC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Зам. Заведующей</w:t>
            </w:r>
            <w:r w:rsidRPr="00BE5BDC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</w:rPr>
              <w:t xml:space="preserve">Воспитатели         </w:t>
            </w:r>
            <w:r w:rsidRPr="00BE5BDC">
              <w:rPr>
                <w:rFonts w:ascii="Times New Roman" w:hAnsi="Times New Roman"/>
              </w:rPr>
              <w:t>Педагог-психолог</w:t>
            </w:r>
          </w:p>
          <w:p w:rsidR="00E137A8" w:rsidRPr="00BE5BDC" w:rsidRDefault="00E137A8" w:rsidP="00CF51E6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</w:p>
        </w:tc>
      </w:tr>
      <w:tr w:rsidR="00E137A8" w:rsidRPr="00BE5BDC" w:rsidTr="00CF51E6">
        <w:trPr>
          <w:trHeight w:val="690"/>
          <w:jc w:val="center"/>
        </w:trPr>
        <w:tc>
          <w:tcPr>
            <w:tcW w:w="816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11" w:type="dxa"/>
            <w:gridSpan w:val="3"/>
          </w:tcPr>
          <w:p w:rsidR="00E137A8" w:rsidRPr="007C4B55" w:rsidRDefault="00E137A8" w:rsidP="00CF51E6">
            <w:pPr>
              <w:pStyle w:val="a7"/>
              <w:spacing w:before="0" w:after="0"/>
              <w:rPr>
                <w:rFonts w:ascii="Times New Roman" w:hAnsi="Times New Roman"/>
              </w:rPr>
            </w:pPr>
            <w:r w:rsidRPr="007C4B55">
              <w:rPr>
                <w:rStyle w:val="StrongEmphasis"/>
                <w:rFonts w:ascii="Times New Roman" w:eastAsia="OpenSymbol" w:hAnsi="Times New Roman"/>
                <w:i/>
                <w:color w:val="000000"/>
                <w:sz w:val="28"/>
              </w:rPr>
              <w:t xml:space="preserve">    Совместная    деятельность  образовательного учреждения и родителей.</w:t>
            </w:r>
          </w:p>
        </w:tc>
      </w:tr>
      <w:tr w:rsidR="00E137A8" w:rsidRPr="00BE5BDC" w:rsidTr="00CF51E6">
        <w:trPr>
          <w:trHeight w:val="600"/>
          <w:jc w:val="center"/>
        </w:trPr>
        <w:tc>
          <w:tcPr>
            <w:tcW w:w="816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311" w:type="dxa"/>
            <w:gridSpan w:val="3"/>
          </w:tcPr>
          <w:p w:rsidR="00E137A8" w:rsidRPr="007C4B55" w:rsidRDefault="00E137A8" w:rsidP="00CF51E6">
            <w:pPr>
              <w:pStyle w:val="a7"/>
              <w:spacing w:before="0" w:after="0"/>
              <w:jc w:val="center"/>
              <w:rPr>
                <w:rStyle w:val="StrongEmphasis"/>
                <w:rFonts w:ascii="Times New Roman" w:eastAsia="OpenSymbol" w:hAnsi="Times New Roman"/>
                <w:i/>
                <w:color w:val="000000"/>
                <w:sz w:val="28"/>
              </w:rPr>
            </w:pPr>
            <w:r w:rsidRPr="007C4B55">
              <w:rPr>
                <w:rFonts w:ascii="Times New Roman" w:hAnsi="Times New Roman"/>
                <w:b/>
                <w:color w:val="000000"/>
                <w:sz w:val="28"/>
              </w:rPr>
              <w:t>Задачи</w:t>
            </w:r>
            <w:r w:rsidRPr="007C4B55">
              <w:rPr>
                <w:rFonts w:ascii="Times New Roman" w:hAnsi="Times New Roman"/>
                <w:color w:val="000000"/>
                <w:sz w:val="28"/>
              </w:rPr>
              <w:t>: привлечение родителей к активному участию в образовательном процессе</w:t>
            </w:r>
          </w:p>
        </w:tc>
      </w:tr>
      <w:tr w:rsidR="00E137A8" w:rsidRPr="00BE5BDC" w:rsidTr="00CF51E6">
        <w:trPr>
          <w:trHeight w:val="1920"/>
          <w:jc w:val="center"/>
        </w:trPr>
        <w:tc>
          <w:tcPr>
            <w:tcW w:w="816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6521" w:type="dxa"/>
          </w:tcPr>
          <w:p w:rsidR="00E137A8" w:rsidRPr="00ED06C6" w:rsidRDefault="00E137A8" w:rsidP="00CF51E6">
            <w:pPr>
              <w:pStyle w:val="a7"/>
              <w:spacing w:before="0" w:after="0" w:afterAutospacing="0"/>
              <w:rPr>
                <w:rFonts w:ascii="Times New Roman" w:hAnsi="Times New Roman"/>
              </w:rPr>
            </w:pPr>
            <w:r w:rsidRPr="00ED06C6">
              <w:rPr>
                <w:rFonts w:ascii="Times New Roman" w:hAnsi="Times New Roman"/>
              </w:rPr>
              <w:t xml:space="preserve"> 1.Знакомство с уставными документами и локальными актами учреждения.</w:t>
            </w:r>
          </w:p>
          <w:p w:rsidR="00E137A8" w:rsidRDefault="00E137A8" w:rsidP="00CF51E6">
            <w:pPr>
              <w:pStyle w:val="TableContents"/>
              <w:spacing w:before="120" w:after="120"/>
              <w:ind w:right="120"/>
              <w:rPr>
                <w:rStyle w:val="StrongEmphasis"/>
                <w:rFonts w:ascii="Times New Roman" w:eastAsia="OpenSymbol" w:hAnsi="Times New Roman"/>
                <w:i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D06C6">
              <w:rPr>
                <w:rFonts w:ascii="Times New Roman" w:hAnsi="Times New Roman"/>
              </w:rPr>
              <w:t>2. Заключение договоров с родителями (законными представителями) воспитанников</w:t>
            </w:r>
            <w:r w:rsidRPr="00EB0BC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3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 xml:space="preserve">  Октябрь</w:t>
            </w:r>
          </w:p>
          <w:p w:rsidR="00E137A8" w:rsidRPr="00BE5BDC" w:rsidRDefault="00E137A8" w:rsidP="00CF51E6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  <w:p w:rsidR="00E137A8" w:rsidRPr="00BE5BDC" w:rsidRDefault="00E137A8" w:rsidP="00CF51E6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E137A8" w:rsidRPr="00BE5BDC" w:rsidRDefault="00E137A8" w:rsidP="00CF51E6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E137A8" w:rsidRDefault="00E137A8" w:rsidP="00CF51E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</w:tcPr>
          <w:p w:rsidR="00E137A8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Завед</w:t>
            </w:r>
            <w:r>
              <w:rPr>
                <w:rFonts w:ascii="Times New Roman" w:hAnsi="Times New Roman"/>
                <w:color w:val="000000"/>
              </w:rPr>
              <w:t>ующая</w:t>
            </w:r>
            <w:r w:rsidRPr="00BE5BDC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137A8" w:rsidRPr="0059780D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Зам. Заведующей</w:t>
            </w:r>
            <w:r w:rsidRPr="00BE5BDC">
              <w:rPr>
                <w:rFonts w:ascii="Times New Roman" w:hAnsi="Times New Roman"/>
                <w:color w:val="000000"/>
              </w:rPr>
              <w:br/>
            </w:r>
            <w:r w:rsidRPr="00BE5BDC">
              <w:rPr>
                <w:rFonts w:ascii="Times New Roman" w:hAnsi="Times New Roman"/>
              </w:rPr>
              <w:t>Воспитатели                 Педагог-психолог</w:t>
            </w:r>
            <w:r w:rsidRPr="00BE5BDC">
              <w:rPr>
                <w:rFonts w:ascii="Times New Roman" w:hAnsi="Times New Roman"/>
                <w:color w:val="000000"/>
              </w:rPr>
              <w:t xml:space="preserve">                                </w:t>
            </w:r>
          </w:p>
        </w:tc>
      </w:tr>
      <w:tr w:rsidR="00E137A8" w:rsidRPr="00BE5BDC" w:rsidTr="00CF51E6">
        <w:trPr>
          <w:trHeight w:val="2255"/>
          <w:jc w:val="center"/>
        </w:trPr>
        <w:tc>
          <w:tcPr>
            <w:tcW w:w="816" w:type="dxa"/>
          </w:tcPr>
          <w:p w:rsidR="00E137A8" w:rsidRPr="00BE5BDC" w:rsidRDefault="00E137A8" w:rsidP="00CF51E6">
            <w:pPr>
              <w:pStyle w:val="TableContents"/>
              <w:spacing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521" w:type="dxa"/>
          </w:tcPr>
          <w:p w:rsidR="00E137A8" w:rsidRPr="003047EC" w:rsidRDefault="00E137A8" w:rsidP="00CF51E6">
            <w:pPr>
              <w:rPr>
                <w:rFonts w:ascii="Times New Roman" w:hAnsi="Times New Roman"/>
                <w:sz w:val="24"/>
                <w:szCs w:val="24"/>
              </w:rPr>
            </w:pPr>
            <w:r w:rsidRPr="003047EC">
              <w:rPr>
                <w:rFonts w:ascii="Times New Roman" w:hAnsi="Times New Roman"/>
                <w:sz w:val="24"/>
                <w:szCs w:val="24"/>
              </w:rPr>
              <w:t xml:space="preserve">Анкетирование по темам: </w:t>
            </w:r>
          </w:p>
          <w:p w:rsidR="00E137A8" w:rsidRPr="003047EC" w:rsidRDefault="00E137A8" w:rsidP="00CF51E6">
            <w:pPr>
              <w:rPr>
                <w:rFonts w:ascii="Times New Roman" w:hAnsi="Times New Roman"/>
                <w:sz w:val="24"/>
                <w:szCs w:val="24"/>
              </w:rPr>
            </w:pPr>
            <w:r w:rsidRPr="003047EC">
              <w:rPr>
                <w:rFonts w:ascii="Times New Roman" w:hAnsi="Times New Roman"/>
                <w:sz w:val="24"/>
                <w:szCs w:val="24"/>
              </w:rPr>
              <w:t xml:space="preserve"> «Проблемы организации взаимодействия дошкольного учреждения и семьи»,</w:t>
            </w:r>
          </w:p>
          <w:p w:rsidR="00E137A8" w:rsidRPr="003047EC" w:rsidRDefault="00E137A8" w:rsidP="00CF51E6">
            <w:r w:rsidRPr="003047EC">
              <w:rPr>
                <w:rFonts w:ascii="Times New Roman" w:hAnsi="Times New Roman"/>
                <w:sz w:val="24"/>
                <w:szCs w:val="24"/>
              </w:rPr>
              <w:t xml:space="preserve"> « Влияние семейной атмосферы на развитие ребенка».</w:t>
            </w:r>
          </w:p>
        </w:tc>
        <w:tc>
          <w:tcPr>
            <w:tcW w:w="1523" w:type="dxa"/>
          </w:tcPr>
          <w:p w:rsidR="00E137A8" w:rsidRDefault="00E137A8" w:rsidP="00CF51E6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spacing w:before="120" w:after="120"/>
              <w:ind w:left="120" w:right="120" w:firstLine="4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Ноябрь,</w:t>
            </w:r>
          </w:p>
          <w:p w:rsidR="00E137A8" w:rsidRDefault="00E137A8" w:rsidP="00CF51E6">
            <w:pPr>
              <w:pStyle w:val="TableContents"/>
              <w:spacing w:before="120" w:after="120"/>
              <w:ind w:left="-595" w:right="-28" w:firstLine="113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Апрель</w:t>
            </w:r>
          </w:p>
        </w:tc>
        <w:tc>
          <w:tcPr>
            <w:tcW w:w="2267" w:type="dxa"/>
          </w:tcPr>
          <w:p w:rsidR="00E137A8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>Завед</w:t>
            </w:r>
            <w:r>
              <w:rPr>
                <w:rFonts w:ascii="Times New Roman" w:hAnsi="Times New Roman"/>
                <w:color w:val="000000"/>
              </w:rPr>
              <w:t>ующая</w:t>
            </w:r>
            <w:r w:rsidRPr="00BE5BDC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137A8" w:rsidRPr="00BE5BDC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Зам. Заведующей</w:t>
            </w:r>
            <w:r w:rsidRPr="00BE5BDC">
              <w:rPr>
                <w:rFonts w:ascii="Times New Roman" w:hAnsi="Times New Roman"/>
                <w:color w:val="000000"/>
              </w:rPr>
              <w:br/>
            </w:r>
            <w:r w:rsidRPr="00BE5BDC">
              <w:rPr>
                <w:rFonts w:ascii="Times New Roman" w:hAnsi="Times New Roman"/>
              </w:rPr>
              <w:t>Воспитатели                 Педагог-психолог</w:t>
            </w:r>
            <w:r w:rsidRPr="00BE5BDC">
              <w:rPr>
                <w:rFonts w:ascii="Times New Roman" w:hAnsi="Times New Roman"/>
                <w:color w:val="000000"/>
              </w:rPr>
              <w:t xml:space="preserve">                                </w:t>
            </w:r>
          </w:p>
        </w:tc>
      </w:tr>
      <w:tr w:rsidR="00E137A8" w:rsidRPr="00BE5BDC" w:rsidTr="00CF51E6">
        <w:trPr>
          <w:trHeight w:val="1920"/>
          <w:jc w:val="center"/>
        </w:trPr>
        <w:tc>
          <w:tcPr>
            <w:tcW w:w="816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521" w:type="dxa"/>
          </w:tcPr>
          <w:p w:rsidR="00E137A8" w:rsidRDefault="00E137A8" w:rsidP="00CF51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r w:rsidRPr="00171933">
              <w:rPr>
                <w:rFonts w:ascii="Times New Roman" w:hAnsi="Times New Roman"/>
                <w:b/>
              </w:rPr>
              <w:t>Работа родительского комитета ДОУ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E137A8" w:rsidRPr="00282AB7" w:rsidRDefault="00E137A8" w:rsidP="00CF51E6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Pr="00282AB7">
              <w:rPr>
                <w:rFonts w:ascii="Times New Roman" w:hAnsi="Times New Roman"/>
                <w:sz w:val="24"/>
                <w:szCs w:val="24"/>
              </w:rPr>
              <w:t>Исполнение нормативно-правовых документов как одно из условий организации сотрудничества детского сада и семьи. Изучение нормативно-правовых документов, локальных актов ДОУ на групповых родительских собраниях (Закон РФ «Об образовании» в части, касающейся родителей, устав ДОУ и пр.) </w:t>
            </w:r>
          </w:p>
          <w:p w:rsidR="00E137A8" w:rsidRDefault="00E137A8" w:rsidP="00CF51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Pr="00282AB7">
              <w:rPr>
                <w:rFonts w:ascii="Times New Roman" w:hAnsi="Times New Roman"/>
                <w:sz w:val="24"/>
                <w:szCs w:val="24"/>
              </w:rPr>
              <w:t>Знакомство с годовым планом работы на 2020-2021 учебный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37A8" w:rsidRDefault="00E137A8" w:rsidP="00CF51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82AB7">
              <w:rPr>
                <w:rFonts w:ascii="Times New Roman" w:hAnsi="Times New Roman"/>
                <w:sz w:val="24"/>
                <w:szCs w:val="24"/>
              </w:rPr>
              <w:t>Организация и проведение  новогодних мероприятий в ДОУ.</w:t>
            </w:r>
          </w:p>
          <w:p w:rsidR="00E137A8" w:rsidRDefault="00E137A8" w:rsidP="00CF51E6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82AB7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праздничных мероприятий, посвященных Дню защитника Отечества и международному Женскому дню 8 Марта.  </w:t>
            </w:r>
          </w:p>
          <w:p w:rsidR="00E137A8" w:rsidRDefault="00E137A8" w:rsidP="00CF51E6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82AB7">
              <w:rPr>
                <w:rFonts w:ascii="Times New Roman" w:hAnsi="Times New Roman"/>
                <w:sz w:val="24"/>
                <w:szCs w:val="24"/>
              </w:rPr>
              <w:t>Работа с родительскими комитетами групп, воспитателями, музыкальным руководителем  по разработке плана праздничных мероприятий с участием родителей, по оформлению музыкального зала к праздникам. </w:t>
            </w:r>
          </w:p>
          <w:p w:rsidR="00E137A8" w:rsidRDefault="00E137A8" w:rsidP="00CF51E6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282AB7">
              <w:rPr>
                <w:rFonts w:ascii="Times New Roman" w:hAnsi="Times New Roman"/>
                <w:sz w:val="24"/>
                <w:szCs w:val="24"/>
              </w:rPr>
              <w:t>Анализ работы дошкольного учреждения по сохранению и укреплению здоровья детей за  2020 – 2021 учебный год  (отчёт на общем родительском собрании)</w:t>
            </w:r>
          </w:p>
          <w:p w:rsidR="00E137A8" w:rsidRDefault="00E137A8" w:rsidP="00CF51E6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282AB7">
              <w:rPr>
                <w:rFonts w:ascii="Times New Roman" w:hAnsi="Times New Roman"/>
                <w:sz w:val="24"/>
                <w:szCs w:val="24"/>
              </w:rPr>
              <w:t xml:space="preserve">Готовность детей подготовительной к школе группы к школьному обучению. Изучение результатов диагностики состояния здоровья и </w:t>
            </w:r>
            <w:proofErr w:type="spellStart"/>
            <w:r w:rsidRPr="00282AB7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282AB7">
              <w:rPr>
                <w:rFonts w:ascii="Times New Roman" w:hAnsi="Times New Roman"/>
                <w:sz w:val="24"/>
                <w:szCs w:val="24"/>
              </w:rPr>
              <w:t xml:space="preserve"> выпускников детского сада. Обсуждение программы проведения выпускного утренника.</w:t>
            </w:r>
          </w:p>
          <w:p w:rsidR="00E137A8" w:rsidRPr="00DA2253" w:rsidRDefault="00E137A8" w:rsidP="00CF51E6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282AB7">
              <w:rPr>
                <w:rFonts w:ascii="Times New Roman" w:hAnsi="Times New Roman"/>
                <w:sz w:val="24"/>
                <w:szCs w:val="24"/>
              </w:rPr>
              <w:t>Разработка совместного плана   работы родительской общественности и ДОУ по организации летнего отдыха детей.</w:t>
            </w:r>
          </w:p>
        </w:tc>
        <w:tc>
          <w:tcPr>
            <w:tcW w:w="1523" w:type="dxa"/>
          </w:tcPr>
          <w:p w:rsidR="00E137A8" w:rsidRPr="00282AB7" w:rsidRDefault="00E137A8" w:rsidP="00CF51E6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Ок</w:t>
            </w:r>
            <w:r w:rsidRPr="00282AB7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  <w:p w:rsidR="00E137A8" w:rsidRDefault="00E137A8" w:rsidP="00CF51E6">
            <w:pPr>
              <w:pStyle w:val="TableContents"/>
              <w:spacing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  <w:p w:rsidR="00E137A8" w:rsidRPr="00282AB7" w:rsidRDefault="00E137A8" w:rsidP="00CF51E6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82AB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137A8" w:rsidRDefault="00E137A8" w:rsidP="00CF51E6">
            <w:pPr>
              <w:pStyle w:val="TableContents"/>
              <w:spacing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spacing w:after="120"/>
              <w:ind w:right="120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/>
              <w:rPr>
                <w:rFonts w:ascii="Times New Roman" w:hAnsi="Times New Roman"/>
              </w:rPr>
            </w:pPr>
            <w:r w:rsidRPr="00282AB7">
              <w:rPr>
                <w:rFonts w:ascii="Times New Roman" w:hAnsi="Times New Roman"/>
              </w:rPr>
              <w:t>Февраль</w:t>
            </w:r>
          </w:p>
          <w:p w:rsidR="00E137A8" w:rsidRDefault="00E137A8" w:rsidP="00CF51E6">
            <w:pPr>
              <w:pStyle w:val="TableContents"/>
              <w:spacing w:after="120"/>
              <w:ind w:left="120" w:right="120"/>
              <w:rPr>
                <w:rFonts w:ascii="Times New Roman" w:hAnsi="Times New Roman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/>
              <w:rPr>
                <w:rFonts w:ascii="Times New Roman" w:hAnsi="Times New Roman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/>
              <w:rPr>
                <w:rFonts w:ascii="Times New Roman" w:hAnsi="Times New Roman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/>
              <w:rPr>
                <w:rFonts w:ascii="Times New Roman" w:hAnsi="Times New Roman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/>
              <w:rPr>
                <w:rFonts w:ascii="Times New Roman" w:hAnsi="Times New Roman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/>
              <w:rPr>
                <w:rFonts w:ascii="Times New Roman" w:hAnsi="Times New Roman"/>
              </w:rPr>
            </w:pPr>
            <w:r w:rsidRPr="00282AB7">
              <w:rPr>
                <w:rFonts w:ascii="Times New Roman" w:hAnsi="Times New Roman"/>
              </w:rPr>
              <w:t>Апрель-май</w:t>
            </w:r>
          </w:p>
          <w:p w:rsidR="00E137A8" w:rsidRDefault="00E137A8" w:rsidP="00CF51E6">
            <w:pPr>
              <w:pStyle w:val="TableContents"/>
              <w:spacing w:after="120"/>
              <w:ind w:left="120" w:right="120"/>
              <w:rPr>
                <w:rFonts w:ascii="Times New Roman" w:hAnsi="Times New Roman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/>
              <w:rPr>
                <w:rFonts w:ascii="Times New Roman" w:hAnsi="Times New Roman"/>
              </w:rPr>
            </w:pPr>
          </w:p>
          <w:p w:rsidR="00E137A8" w:rsidRDefault="00E137A8" w:rsidP="00CF51E6">
            <w:pPr>
              <w:pStyle w:val="TableContents"/>
              <w:spacing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282AB7">
              <w:rPr>
                <w:rFonts w:ascii="Times New Roman" w:hAnsi="Times New Roman"/>
              </w:rPr>
              <w:t>Май</w:t>
            </w:r>
          </w:p>
          <w:p w:rsidR="00E137A8" w:rsidRDefault="00E137A8" w:rsidP="00CF51E6">
            <w:pPr>
              <w:pStyle w:val="TableContents"/>
              <w:spacing w:after="120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267" w:type="dxa"/>
          </w:tcPr>
          <w:p w:rsidR="00E137A8" w:rsidRPr="00282AB7" w:rsidRDefault="00E137A8" w:rsidP="00CF51E6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AB7">
              <w:rPr>
                <w:rFonts w:ascii="Times New Roman" w:hAnsi="Times New Roman"/>
                <w:sz w:val="24"/>
                <w:szCs w:val="24"/>
              </w:rPr>
              <w:t>Заведующий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ОУ, </w:t>
            </w:r>
            <w:r w:rsidR="005401BE">
              <w:rPr>
                <w:rFonts w:ascii="Times New Roman" w:hAnsi="Times New Roman"/>
                <w:color w:val="000000"/>
              </w:rPr>
              <w:t>Зам. Заведующей</w:t>
            </w:r>
            <w:bookmarkStart w:id="0" w:name="_GoBack"/>
            <w:bookmarkEnd w:id="0"/>
          </w:p>
          <w:p w:rsidR="00E137A8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ind w:right="120"/>
              <w:rPr>
                <w:rFonts w:ascii="Times New Roman" w:hAnsi="Times New Roman"/>
                <w:color w:val="000000"/>
              </w:rPr>
            </w:pPr>
          </w:p>
          <w:p w:rsidR="005401BE" w:rsidRDefault="005401BE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Зам. Заведующей</w:t>
            </w:r>
            <w:r w:rsidR="00E137A8" w:rsidRPr="00282AB7">
              <w:rPr>
                <w:rFonts w:ascii="Times New Roman" w:hAnsi="Times New Roman"/>
              </w:rPr>
              <w:t xml:space="preserve">,  </w:t>
            </w:r>
          </w:p>
          <w:p w:rsidR="00E137A8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</w:rPr>
            </w:pPr>
            <w:r w:rsidRPr="00282AB7">
              <w:rPr>
                <w:rFonts w:ascii="Times New Roman" w:hAnsi="Times New Roman"/>
              </w:rPr>
              <w:t>музыкальные руководители, председатели родительского комитета</w:t>
            </w:r>
          </w:p>
          <w:p w:rsidR="00E137A8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</w:rPr>
            </w:pPr>
          </w:p>
          <w:p w:rsidR="00E137A8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</w:rPr>
            </w:pPr>
          </w:p>
          <w:p w:rsidR="00E137A8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</w:rPr>
            </w:pPr>
          </w:p>
          <w:p w:rsidR="00E137A8" w:rsidRDefault="005401BE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Зам. Заведующей</w:t>
            </w:r>
            <w:r w:rsidR="00E137A8" w:rsidRPr="00282AB7">
              <w:rPr>
                <w:rFonts w:ascii="Times New Roman" w:hAnsi="Times New Roman"/>
              </w:rPr>
              <w:t>, музыкальные руководители, воспитатели, родительский комитет</w:t>
            </w:r>
          </w:p>
          <w:p w:rsidR="00E137A8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</w:rPr>
            </w:pPr>
          </w:p>
          <w:p w:rsidR="00E137A8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  <w:color w:val="000000"/>
              </w:rPr>
            </w:pPr>
          </w:p>
          <w:p w:rsidR="00E137A8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</w:rPr>
            </w:pPr>
          </w:p>
          <w:p w:rsidR="00E137A8" w:rsidRDefault="00E137A8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</w:rPr>
            </w:pPr>
          </w:p>
          <w:p w:rsidR="00E137A8" w:rsidRPr="00595481" w:rsidRDefault="005401BE" w:rsidP="00CF51E6">
            <w:pPr>
              <w:pStyle w:val="TableContents"/>
              <w:ind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Зам. Заведующей</w:t>
            </w:r>
            <w:r w:rsidRPr="00282AB7">
              <w:rPr>
                <w:rFonts w:ascii="Times New Roman" w:hAnsi="Times New Roman"/>
              </w:rPr>
              <w:t xml:space="preserve"> </w:t>
            </w:r>
            <w:r w:rsidR="00E137A8" w:rsidRPr="00282AB7">
              <w:rPr>
                <w:rFonts w:ascii="Times New Roman" w:hAnsi="Times New Roman"/>
              </w:rPr>
              <w:t>воспитатели, представители родительской общественности</w:t>
            </w:r>
          </w:p>
        </w:tc>
      </w:tr>
      <w:tr w:rsidR="00E137A8" w:rsidRPr="00BE5BDC" w:rsidTr="00CF51E6">
        <w:trPr>
          <w:trHeight w:val="1110"/>
          <w:jc w:val="center"/>
        </w:trPr>
        <w:tc>
          <w:tcPr>
            <w:tcW w:w="816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21" w:type="dxa"/>
          </w:tcPr>
          <w:p w:rsidR="00E137A8" w:rsidRDefault="00E137A8" w:rsidP="00CF51E6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137A8" w:rsidRDefault="00E137A8" w:rsidP="00CF51E6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8. </w:t>
            </w:r>
            <w:r w:rsidRPr="00BE5BDC">
              <w:rPr>
                <w:rFonts w:ascii="Times New Roman" w:hAnsi="Times New Roman"/>
                <w:color w:val="000000"/>
              </w:rPr>
              <w:t>«Неделя здоровья»,   </w:t>
            </w:r>
          </w:p>
          <w:p w:rsidR="00E137A8" w:rsidRDefault="00E137A8" w:rsidP="00CF51E6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BE5BDC">
              <w:rPr>
                <w:rFonts w:ascii="Times New Roman" w:hAnsi="Times New Roman"/>
                <w:color w:val="000000"/>
              </w:rPr>
              <w:t xml:space="preserve">  «День открытых    дверей», </w:t>
            </w:r>
          </w:p>
          <w:p w:rsidR="00E137A8" w:rsidRDefault="00E137A8" w:rsidP="00CF51E6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BE5BDC">
              <w:rPr>
                <w:rFonts w:ascii="Times New Roman" w:hAnsi="Times New Roman"/>
                <w:color w:val="000000"/>
              </w:rPr>
              <w:t xml:space="preserve">«Неделя психологии».                                              </w:t>
            </w:r>
          </w:p>
        </w:tc>
        <w:tc>
          <w:tcPr>
            <w:tcW w:w="1523" w:type="dxa"/>
          </w:tcPr>
          <w:p w:rsidR="00E137A8" w:rsidRPr="00BE5BDC" w:rsidRDefault="00E137A8" w:rsidP="00CF51E6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E137A8" w:rsidRPr="00BE5BDC" w:rsidRDefault="00E137A8" w:rsidP="00CF51E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- </w:t>
            </w:r>
          </w:p>
          <w:p w:rsidR="00E137A8" w:rsidRPr="00BE5BDC" w:rsidRDefault="00E137A8" w:rsidP="00CF51E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:rsidR="00E137A8" w:rsidRPr="00BE5BDC" w:rsidRDefault="00E137A8" w:rsidP="00CF51E6">
            <w:pPr>
              <w:pStyle w:val="TableContents"/>
              <w:rPr>
                <w:rFonts w:ascii="Times New Roman" w:hAnsi="Times New Roman"/>
              </w:rPr>
            </w:pPr>
          </w:p>
          <w:p w:rsidR="00E137A8" w:rsidRPr="00BE5BDC" w:rsidRDefault="00E137A8" w:rsidP="00CF51E6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E137A8" w:rsidRDefault="00E137A8" w:rsidP="00CF51E6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E5BDC">
              <w:rPr>
                <w:rFonts w:ascii="Times New Roman" w:hAnsi="Times New Roman"/>
                <w:color w:val="000000"/>
              </w:rPr>
              <w:t>Завед</w:t>
            </w:r>
            <w:r>
              <w:rPr>
                <w:rFonts w:ascii="Times New Roman" w:hAnsi="Times New Roman"/>
                <w:color w:val="000000"/>
              </w:rPr>
              <w:t>ующая</w:t>
            </w:r>
            <w:r w:rsidRPr="00BE5BDC">
              <w:rPr>
                <w:rFonts w:ascii="Times New Roman" w:hAnsi="Times New Roman"/>
                <w:color w:val="000000"/>
              </w:rPr>
              <w:t> </w:t>
            </w:r>
            <w:r w:rsidRPr="00BE5BDC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Зам. Заведующей</w:t>
            </w:r>
            <w:r w:rsidRPr="00BE5BDC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>инструктор по физ. Культуре</w:t>
            </w:r>
          </w:p>
          <w:p w:rsidR="00E137A8" w:rsidRDefault="00E137A8" w:rsidP="00CF51E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Медсестра  </w:t>
            </w:r>
            <w:r w:rsidRPr="00BE5BDC">
              <w:rPr>
                <w:rFonts w:ascii="Times New Roman" w:hAnsi="Times New Roman"/>
              </w:rPr>
              <w:t xml:space="preserve">Воспитатели   </w:t>
            </w:r>
            <w:r w:rsidRPr="00BE5BDC">
              <w:rPr>
                <w:rFonts w:ascii="Times New Roman" w:hAnsi="Times New Roman"/>
                <w:color w:val="000000"/>
              </w:rPr>
              <w:t xml:space="preserve">                   </w:t>
            </w:r>
          </w:p>
        </w:tc>
      </w:tr>
      <w:tr w:rsidR="00E137A8" w:rsidRPr="00BE5BDC" w:rsidTr="00CF51E6">
        <w:trPr>
          <w:trHeight w:val="1403"/>
          <w:jc w:val="center"/>
        </w:trPr>
        <w:tc>
          <w:tcPr>
            <w:tcW w:w="816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21" w:type="dxa"/>
          </w:tcPr>
          <w:p w:rsidR="00E137A8" w:rsidRDefault="00E137A8" w:rsidP="00CF51E6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BE5BDC">
              <w:rPr>
                <w:rStyle w:val="a6"/>
                <w:rFonts w:ascii="Times New Roman" w:eastAsia="OpenSymbol" w:hAnsi="Times New Roman"/>
              </w:rPr>
              <w:t> </w:t>
            </w:r>
            <w:r w:rsidRPr="00BE5BDC">
              <w:rPr>
                <w:rStyle w:val="a6"/>
                <w:rFonts w:ascii="Times New Roman" w:eastAsia="OpenSymbol" w:hAnsi="Times New Roman"/>
                <w:b/>
              </w:rPr>
              <w:t>Выставки для детей и</w:t>
            </w:r>
            <w:r>
              <w:rPr>
                <w:rStyle w:val="a6"/>
                <w:rFonts w:ascii="Times New Roman" w:eastAsia="OpenSymbol" w:hAnsi="Times New Roman"/>
                <w:b/>
              </w:rPr>
              <w:t xml:space="preserve"> родителей</w:t>
            </w:r>
            <w:r w:rsidRPr="00BE5BDC">
              <w:rPr>
                <w:rStyle w:val="a6"/>
                <w:rFonts w:ascii="Times New Roman" w:eastAsia="OpenSymbol" w:hAnsi="Times New Roman"/>
                <w:b/>
              </w:rPr>
              <w:t>:</w:t>
            </w:r>
            <w:r w:rsidRPr="00BE5BDC">
              <w:rPr>
                <w:rFonts w:ascii="Times New Roman" w:hAnsi="Times New Roman"/>
                <w:b/>
                <w:color w:val="000000"/>
              </w:rPr>
              <w:br/>
            </w:r>
            <w:r w:rsidRPr="00BE5BDC"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«Осенние фантазии», «Зимняя сказка», «Защитники Отечества», «Мама – солнышко мое», «Этот день Победы»,</w:t>
            </w:r>
          </w:p>
        </w:tc>
        <w:tc>
          <w:tcPr>
            <w:tcW w:w="1523" w:type="dxa"/>
          </w:tcPr>
          <w:p w:rsidR="00E137A8" w:rsidRPr="00BE5BDC" w:rsidRDefault="00E137A8" w:rsidP="00CF51E6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E5BDC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BE5BDC">
              <w:rPr>
                <w:rFonts w:ascii="Times New Roman" w:hAnsi="Times New Roman"/>
              </w:rPr>
              <w:t xml:space="preserve"> течение года</w:t>
            </w:r>
          </w:p>
        </w:tc>
        <w:tc>
          <w:tcPr>
            <w:tcW w:w="2267" w:type="dxa"/>
          </w:tcPr>
          <w:p w:rsidR="00E137A8" w:rsidRPr="00BE5BDC" w:rsidRDefault="00E137A8" w:rsidP="00CF51E6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t xml:space="preserve">                  </w:t>
            </w:r>
          </w:p>
          <w:p w:rsidR="00E137A8" w:rsidRDefault="00E137A8" w:rsidP="00CF51E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color w:val="000000"/>
              </w:rPr>
              <w:t>Заведующей</w:t>
            </w:r>
            <w:r w:rsidRPr="00BE5BDC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</w:rPr>
              <w:t>Муз</w:t>
            </w:r>
            <w:proofErr w:type="gramEnd"/>
            <w:r>
              <w:rPr>
                <w:rFonts w:ascii="Times New Roman" w:hAnsi="Times New Roman"/>
              </w:rPr>
              <w:t xml:space="preserve">. Руководитель </w:t>
            </w:r>
            <w:r w:rsidRPr="00BE5BDC">
              <w:rPr>
                <w:rFonts w:ascii="Times New Roman" w:hAnsi="Times New Roman"/>
              </w:rPr>
              <w:t xml:space="preserve">                           Воспитатели                 </w:t>
            </w:r>
          </w:p>
        </w:tc>
      </w:tr>
    </w:tbl>
    <w:p w:rsidR="00FC250C" w:rsidRDefault="00FC250C"/>
    <w:sectPr w:rsidR="00FC250C" w:rsidSect="00E137A8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1B"/>
    <w:rsid w:val="001F631B"/>
    <w:rsid w:val="005401BE"/>
    <w:rsid w:val="00BE7F37"/>
    <w:rsid w:val="00E137A8"/>
    <w:rsid w:val="00F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E7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E137A8"/>
    <w:pPr>
      <w:widowControl w:val="0"/>
      <w:autoSpaceDE w:val="0"/>
      <w:autoSpaceDN w:val="0"/>
      <w:adjustRightInd w:val="0"/>
      <w:spacing w:after="120" w:line="240" w:lineRule="auto"/>
    </w:pPr>
    <w:rPr>
      <w:rFonts w:cs="Tahoma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E137A8"/>
    <w:rPr>
      <w:rFonts w:ascii="Calibri" w:eastAsia="Times New Roman" w:hAnsi="Calibri" w:cs="Tahoma"/>
      <w:sz w:val="24"/>
      <w:szCs w:val="24"/>
      <w:lang w:eastAsia="ru-RU"/>
    </w:rPr>
  </w:style>
  <w:style w:type="character" w:customStyle="1" w:styleId="StrongEmphasis">
    <w:name w:val="Strong Emphasis"/>
    <w:uiPriority w:val="99"/>
    <w:rsid w:val="00E137A8"/>
    <w:rPr>
      <w:rFonts w:eastAsia="Times New Roman"/>
      <w:b/>
      <w:lang w:val="x-none"/>
    </w:rPr>
  </w:style>
  <w:style w:type="character" w:styleId="a6">
    <w:name w:val="Emphasis"/>
    <w:uiPriority w:val="99"/>
    <w:qFormat/>
    <w:rsid w:val="00E137A8"/>
    <w:rPr>
      <w:rFonts w:eastAsia="Times New Roman" w:cs="Times New Roman"/>
      <w:i/>
      <w:iCs/>
      <w:lang w:val="x-none"/>
    </w:rPr>
  </w:style>
  <w:style w:type="paragraph" w:styleId="a7">
    <w:name w:val="Normal (Web)"/>
    <w:basedOn w:val="a"/>
    <w:uiPriority w:val="99"/>
    <w:rsid w:val="00E137A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ableContents">
    <w:name w:val="Table Contents"/>
    <w:basedOn w:val="a"/>
    <w:uiPriority w:val="99"/>
    <w:rsid w:val="00E137A8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E7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E137A8"/>
    <w:pPr>
      <w:widowControl w:val="0"/>
      <w:autoSpaceDE w:val="0"/>
      <w:autoSpaceDN w:val="0"/>
      <w:adjustRightInd w:val="0"/>
      <w:spacing w:after="120" w:line="240" w:lineRule="auto"/>
    </w:pPr>
    <w:rPr>
      <w:rFonts w:cs="Tahoma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E137A8"/>
    <w:rPr>
      <w:rFonts w:ascii="Calibri" w:eastAsia="Times New Roman" w:hAnsi="Calibri" w:cs="Tahoma"/>
      <w:sz w:val="24"/>
      <w:szCs w:val="24"/>
      <w:lang w:eastAsia="ru-RU"/>
    </w:rPr>
  </w:style>
  <w:style w:type="character" w:customStyle="1" w:styleId="StrongEmphasis">
    <w:name w:val="Strong Emphasis"/>
    <w:uiPriority w:val="99"/>
    <w:rsid w:val="00E137A8"/>
    <w:rPr>
      <w:rFonts w:eastAsia="Times New Roman"/>
      <w:b/>
      <w:lang w:val="x-none"/>
    </w:rPr>
  </w:style>
  <w:style w:type="character" w:styleId="a6">
    <w:name w:val="Emphasis"/>
    <w:uiPriority w:val="99"/>
    <w:qFormat/>
    <w:rsid w:val="00E137A8"/>
    <w:rPr>
      <w:rFonts w:eastAsia="Times New Roman" w:cs="Times New Roman"/>
      <w:i/>
      <w:iCs/>
      <w:lang w:val="x-none"/>
    </w:rPr>
  </w:style>
  <w:style w:type="paragraph" w:styleId="a7">
    <w:name w:val="Normal (Web)"/>
    <w:basedOn w:val="a"/>
    <w:uiPriority w:val="99"/>
    <w:rsid w:val="00E137A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ableContents">
    <w:name w:val="Table Contents"/>
    <w:basedOn w:val="a"/>
    <w:uiPriority w:val="99"/>
    <w:rsid w:val="00E137A8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2021-08-25T10:34:00Z</dcterms:created>
  <dcterms:modified xsi:type="dcterms:W3CDTF">2021-08-25T10:48:00Z</dcterms:modified>
</cp:coreProperties>
</file>